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29B4" w14:textId="440698F0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BE511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  <w:t>Om malen: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br/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 malen må organisasjonsleddet s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jølv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fylle ut 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tekst markert med gul bakgrunn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. Det finns også </w:t>
      </w:r>
      <w:r w:rsidRPr="003E78E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instruksjon</w:t>
      </w:r>
      <w:r w:rsidR="00E936D8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r og kommentar</w:t>
      </w:r>
      <w:r w:rsidR="00E936D8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r som er markert med r</w:t>
      </w:r>
      <w:r w:rsidR="00E936D8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au</w:t>
      </w:r>
      <w:r w:rsidRPr="003E78E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d tekst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. D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sse er me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nt som 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rettleiing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for organisasjonsled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da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i bruk av malen, og skal slett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ast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fr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de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ferdige vedtektene.</w:t>
      </w:r>
    </w:p>
    <w:p w14:paraId="386297DD" w14:textId="77777777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3968B8FA" w14:textId="275EE7F6" w:rsidR="00B67517" w:rsidRDefault="00B67517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Lokale ledd som vedt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ek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andre vedtekter enn d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sse standardvedtektene, skal sende vedtektene inn til landsstyret for godkjenning. Avvik fr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standardvedtektene skal grunn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gjevast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. Organisasjonsledd som allere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 har e</w:t>
      </w:r>
      <w:r w:rsidR="0039385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gne vedtekter kan b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ruk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 d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sse fram til årsmøt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i 2024.</w:t>
      </w:r>
    </w:p>
    <w:p w14:paraId="018D1170" w14:textId="77777777" w:rsidR="00B67517" w:rsidRPr="00BE5113" w:rsidRDefault="00B67517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1BE29529" w14:textId="0641D0AF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Følg</w:t>
      </w:r>
      <w:r w:rsidR="00E936D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ja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nde bestemm</w:t>
      </w:r>
      <w:r w:rsidR="00FF07F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ingar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er ufr</w:t>
      </w:r>
      <w:r w:rsidR="00E936D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vikel</w:t>
      </w:r>
      <w:r w:rsidR="00E936D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ge og skal ta</w:t>
      </w:r>
      <w:r w:rsidR="00EB79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kast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inn i alle lokale vedtekter:</w:t>
      </w:r>
    </w:p>
    <w:p w14:paraId="5E810476" w14:textId="1DE3837A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«All bruk av lagets mid</w:t>
      </w:r>
      <w:r w:rsidR="00FF07F2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del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skal attesteres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t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av to styremedlemm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r. </w:t>
      </w:r>
    </w:p>
    <w:p w14:paraId="1694FB8C" w14:textId="6D03E559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Utbetaling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r over kr. 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highlight w:val="yellow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skal v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re 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stadfesta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i 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t formelt vedtak fr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t styremøte, medlemsmøte eller årsmøte.»</w:t>
      </w:r>
    </w:p>
    <w:p w14:paraId="6C82EF64" w14:textId="77777777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626BEBE" w14:textId="2AB74072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“Kandidat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 til de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kumulerte plass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ne på lista skal v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re kjent for alle medlemm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 se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n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st 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="00E936D8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ve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ke før nominasjonsmøtet”</w:t>
      </w:r>
    </w:p>
    <w:p w14:paraId="4770831F" w14:textId="77777777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2631F18" w14:textId="048351C1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«Kandidat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 til de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første 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highlight w:val="yellow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plassene på lista skal v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re kjent for lokallag</w:t>
      </w:r>
      <w:r w:rsidR="0039385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et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se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n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st e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ve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ke før nominasjonsmøtet.»</w:t>
      </w:r>
    </w:p>
    <w:p w14:paraId="6FACA598" w14:textId="77777777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D59BC2B" w14:textId="44894AD9" w:rsidR="00B67517" w:rsidRPr="003E78E7" w:rsidRDefault="00EB79A4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Resten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er e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n mal som alle ledd oppfordr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ast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til å bruke.</w:t>
      </w:r>
    </w:p>
    <w:p w14:paraId="06949285" w14:textId="77777777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0CC5A414" w14:textId="0A068C32" w:rsidR="00B67517" w:rsidRPr="003E78E7" w:rsidRDefault="00EB79A4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Laga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kan ha andre vedtekter enn standardvedtektene, men d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e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sse skal d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å 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godkjenn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t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av landsstyret før de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er gyldige. Avvik fr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standardvedtektene skal grunn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gjevast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. Ingen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lag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kan ha vedtekter i strid med de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i</w:t>
      </w:r>
      <w:r w:rsidR="00B6751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sentrale vedtektene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153449BE" w14:textId="77777777" w:rsidR="00B67517" w:rsidRPr="003E78E7" w:rsidRDefault="00B67517" w:rsidP="00B6751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11FDB386" w14:textId="39B446FF" w:rsidR="00B67517" w:rsidRPr="003E78E7" w:rsidRDefault="00B67517" w:rsidP="00B67517">
      <w:pPr>
        <w:spacing w:after="24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Ved u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semje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om tolkning av standardvedtektene avg</w:t>
      </w:r>
      <w:r w:rsidR="00EB79A4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je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r sentralstyret, med</w:t>
      </w:r>
      <w:r w:rsidR="00FF07F2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høve til å anke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til landsstyret.</w:t>
      </w:r>
    </w:p>
    <w:p w14:paraId="7D31C323" w14:textId="77777777" w:rsidR="00B67517" w:rsidRDefault="00B67517" w:rsidP="00B67517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</w:pPr>
    </w:p>
    <w:p w14:paraId="476FC1E7" w14:textId="05DBF88C" w:rsidR="00B67517" w:rsidRPr="00B67517" w:rsidRDefault="00B67517" w:rsidP="00B67517">
      <w:pPr>
        <w:spacing w:line="240" w:lineRule="auto"/>
        <w:rPr>
          <w:rFonts w:ascii="Arial" w:eastAsia="Times New Roman" w:hAnsi="Arial" w:cs="Arial"/>
          <w:kern w:val="0"/>
          <w:sz w:val="32"/>
          <w:szCs w:val="32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  <w:t>Standardv</w:t>
      </w:r>
      <w:r w:rsidRPr="00B6751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  <w:t>edtekter for lokallag</w:t>
      </w:r>
    </w:p>
    <w:p w14:paraId="256E9057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1 Navn og formål</w:t>
      </w:r>
    </w:p>
    <w:p w14:paraId="1DA40FC8" w14:textId="3205CA20" w:rsidR="00B67517" w:rsidRPr="00B67517" w:rsidRDefault="00B67517" w:rsidP="00B6751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Lokallaget he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ter R</w:t>
      </w:r>
      <w:r w:rsidR="00EB79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audt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…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39FE2BA5" w14:textId="47926EC8" w:rsidR="00B67517" w:rsidRPr="00B67517" w:rsidRDefault="00B67517" w:rsidP="00B6751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Lokallaget er organisert rundt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b</w:t>
      </w:r>
      <w:r w:rsidR="00EB79A4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usta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d/arbeidsst</w:t>
      </w:r>
      <w:r w:rsidR="00EB79A4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d/bransje/interessefelt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 </w:t>
      </w:r>
    </w:p>
    <w:p w14:paraId="66DD376D" w14:textId="5266D1FE" w:rsidR="00B67517" w:rsidRPr="00B67517" w:rsidRDefault="00B67517" w:rsidP="00B67517">
      <w:pPr>
        <w:spacing w:line="240" w:lineRule="auto"/>
        <w:ind w:left="360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(</w:t>
      </w:r>
      <w:r w:rsidR="009D27DC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v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r konkret når de set inn det som pass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r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.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Dersom lokallaget d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ekker fle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re kommun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r skal de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list</w:t>
      </w:r>
      <w:r w:rsidR="00EB79A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ast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opp her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.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)</w:t>
      </w:r>
    </w:p>
    <w:p w14:paraId="4FA42C4F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2 Medlemskap</w:t>
      </w:r>
    </w:p>
    <w:p w14:paraId="6844B920" w14:textId="14F1899B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Alle medlemm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som b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u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 i, eller som føler nær tilknytning til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…..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kan v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medlem i lokallaget. 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(</w:t>
      </w:r>
      <w:r w:rsidR="009D27DC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d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ersom lokallaget d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ekker fle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re kommun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r skal de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list</w:t>
      </w:r>
      <w:r w:rsidR="000619CB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ast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opp her)</w:t>
      </w:r>
    </w:p>
    <w:p w14:paraId="2F7EE614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Alternativt:</w:t>
      </w:r>
    </w:p>
    <w:p w14:paraId="324D64DC" w14:textId="50BDC43E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Alle medlemm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 med tilknytning til </w:t>
      </w:r>
      <w:r w:rsidRPr="00B6751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arbeidsst</w:t>
      </w:r>
      <w:r w:rsidR="000619CB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d/bransje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kan v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medlem i lokallaget. </w:t>
      </w:r>
    </w:p>
    <w:p w14:paraId="5E230C5C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Alternativt:</w:t>
      </w:r>
    </w:p>
    <w:p w14:paraId="019E075B" w14:textId="7175C7AA" w:rsidR="00B67517" w:rsidRDefault="00B67517" w:rsidP="00B67517">
      <w:pPr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Alle medlemm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 som ønsker å jobbe med </w:t>
      </w:r>
      <w:r w:rsidRPr="00B6751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interessefelt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kan v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medlem i lokallaget. </w:t>
      </w:r>
    </w:p>
    <w:p w14:paraId="2A7B1B72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268CF10C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08081BAD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lastRenderedPageBreak/>
        <w:t>§ 3 Årsmøtet</w:t>
      </w:r>
    </w:p>
    <w:p w14:paraId="3A1A714F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Årsmøtet skal behandle:</w:t>
      </w:r>
    </w:p>
    <w:p w14:paraId="2379C166" w14:textId="77777777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Årsmelding</w:t>
      </w:r>
    </w:p>
    <w:p w14:paraId="10FD322F" w14:textId="078F776A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kn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skap</w:t>
      </w:r>
    </w:p>
    <w:p w14:paraId="5C7AFD87" w14:textId="77777777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Årsplan</w:t>
      </w:r>
    </w:p>
    <w:p w14:paraId="755D16AE" w14:textId="25E4C7C6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Innkomne forslag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 </w:t>
      </w:r>
    </w:p>
    <w:p w14:paraId="0F3C0DF8" w14:textId="54D0AC1E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Budsjett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0DF0A735" w14:textId="019C32BB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Vedtektsendring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</w:t>
      </w:r>
    </w:p>
    <w:p w14:paraId="644B5400" w14:textId="51AF500E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Val av styre</w:t>
      </w:r>
    </w:p>
    <w:p w14:paraId="38E2633C" w14:textId="13EEEC97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Valg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av revisor(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r)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6005C977" w14:textId="3D8FAC8D" w:rsidR="00B67517" w:rsidRPr="00B67517" w:rsidRDefault="00B67517" w:rsidP="00B93A4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Val av valkomite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590EBDCF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25949767" w14:textId="4FF71ECB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Styret vel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for 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t år. 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Dersom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årsmøtet ønsker det, kan 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 eller fle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medlemm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av styret vel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for to år, men ikk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me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enn halvparten på same årsmøte. Styremedlemm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som ikk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er på val, skal også skriv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inn som medlemm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av styret i årsmøteprotokollen.</w:t>
      </w:r>
    </w:p>
    <w:p w14:paraId="5080FECB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FBB8A4F" w14:textId="23779C2F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Valkomite vel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på årsmøtet eller e</w:t>
      </w:r>
      <w:r w:rsidR="000619CB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 medlemsmøte. </w:t>
      </w:r>
    </w:p>
    <w:p w14:paraId="58B5ED5D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67517" w:rsidRPr="00B67517" w14:paraId="6A70FDED" w14:textId="77777777" w:rsidTr="00B93A42">
        <w:trPr>
          <w:trHeight w:val="3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DB94" w14:textId="77777777" w:rsidR="00B67517" w:rsidRPr="00B67517" w:rsidRDefault="00B67517" w:rsidP="00B93A42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Jf. sentrale vedtekter:</w:t>
            </w:r>
          </w:p>
          <w:p w14:paraId="3677B1F4" w14:textId="5544BCC4" w:rsidR="00B67517" w:rsidRPr="00B67517" w:rsidRDefault="00B67517" w:rsidP="00B93A4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Årsmøteprotokollen skal send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til partikontoret for registrering av tillitsval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</w:p>
          <w:p w14:paraId="28F2BAC7" w14:textId="15321D34" w:rsidR="00B67517" w:rsidRPr="00B67517" w:rsidRDefault="00B67517" w:rsidP="00B93A4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Årsmøtet 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halda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kva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rt år inn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 utgangen av februar</w:t>
            </w:r>
          </w:p>
          <w:p w14:paraId="02F435AB" w14:textId="08416627" w:rsidR="00B67517" w:rsidRPr="00B67517" w:rsidRDefault="00B67517" w:rsidP="00B93A4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Årsmøtet skal varsl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ast medlemma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se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inast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e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 må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 før, og sakspapir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skal v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 hos medlemm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se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st e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ke før.</w:t>
            </w:r>
          </w:p>
          <w:p w14:paraId="3BF27E69" w14:textId="77777777" w:rsidR="00E208CC" w:rsidRDefault="00B67517" w:rsidP="00B93A4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Ekstraordinært årsmøte skal 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haldast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dersom e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 tredel av medlemm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eller e</w:t>
            </w:r>
            <w:r w:rsidR="000619CB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 tredel av styret krev det.</w:t>
            </w:r>
          </w:p>
          <w:p w14:paraId="4BB66B63" w14:textId="77777777" w:rsidR="00B93A42" w:rsidRDefault="00B93A42" w:rsidP="00B93A42">
            <w:pPr>
              <w:spacing w:after="0" w:line="240" w:lineRule="auto"/>
              <w:ind w:left="720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ED3B26F" w14:textId="304295B3" w:rsidR="00B93A42" w:rsidRPr="00B93A42" w:rsidRDefault="00B93A42" w:rsidP="00B93A4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27DC">
              <w:rPr>
                <w:rFonts w:ascii="Georgia" w:eastAsia="Times New Roman" w:hAnsi="Georgia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Om revisor(ar): revisor kan veljast blant medlemma av laget som har erfaring med økonomiarbeid. Revisor treng ikkje vere utdanna revisor eller ha statsautorisasjon.</w:t>
            </w:r>
          </w:p>
        </w:tc>
      </w:tr>
    </w:tbl>
    <w:p w14:paraId="0BCA5062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6B7A6690" w14:textId="77777777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4 Medlemsmøter </w:t>
      </w:r>
    </w:p>
    <w:p w14:paraId="51BD8D89" w14:textId="0D3521FB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Det skal </w:t>
      </w:r>
      <w:r w:rsidR="00E208C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haldast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minimum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medlemsmøte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r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per år i tillegg til årsmøtet. </w:t>
      </w:r>
    </w:p>
    <w:p w14:paraId="6FEB97E9" w14:textId="499ED063" w:rsidR="00B67517" w:rsidRPr="00B67517" w:rsidRDefault="00B67517" w:rsidP="00B93A4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Saklista skal gj</w:t>
      </w:r>
      <w:r w:rsidR="00E208C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erast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kjent for medlemm</w:t>
      </w:r>
      <w:r w:rsidR="00E208C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minst e</w:t>
      </w:r>
      <w:r w:rsidR="00E208C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 ve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ke før møtet. 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B67517">
        <w:rPr>
          <w:rFonts w:ascii="Georgia" w:hAnsi="Georgia" w:cs="Arial"/>
          <w:color w:val="1D1C1D"/>
          <w:sz w:val="24"/>
          <w:szCs w:val="24"/>
          <w:shd w:val="clear" w:color="auto" w:fill="FFFFFF"/>
        </w:rPr>
        <w:t>Medlemsmøter er det hø</w:t>
      </w:r>
      <w:r w:rsidR="00E208CC">
        <w:rPr>
          <w:rFonts w:ascii="Georgia" w:hAnsi="Georgia" w:cs="Arial"/>
          <w:color w:val="1D1C1D"/>
          <w:sz w:val="24"/>
          <w:szCs w:val="24"/>
          <w:shd w:val="clear" w:color="auto" w:fill="FFFFFF"/>
        </w:rPr>
        <w:t>ga</w:t>
      </w:r>
      <w:r w:rsidRPr="00B67517">
        <w:rPr>
          <w:rFonts w:ascii="Georgia" w:hAnsi="Georgia" w:cs="Arial"/>
          <w:color w:val="1D1C1D"/>
          <w:sz w:val="24"/>
          <w:szCs w:val="24"/>
          <w:shd w:val="clear" w:color="auto" w:fill="FFFFFF"/>
        </w:rPr>
        <w:t>ste organet mellom årsmøt</w:t>
      </w:r>
      <w:r w:rsidR="00E208CC">
        <w:rPr>
          <w:rFonts w:ascii="Georgia" w:hAnsi="Georgia" w:cs="Arial"/>
          <w:color w:val="1D1C1D"/>
          <w:sz w:val="24"/>
          <w:szCs w:val="24"/>
          <w:shd w:val="clear" w:color="auto" w:fill="FFFFFF"/>
        </w:rPr>
        <w:t>a</w:t>
      </w:r>
      <w:r w:rsidRPr="00B67517">
        <w:rPr>
          <w:rFonts w:ascii="Georgia" w:hAnsi="Georgia" w:cs="Arial"/>
          <w:color w:val="1D1C1D"/>
          <w:sz w:val="24"/>
          <w:szCs w:val="24"/>
          <w:shd w:val="clear" w:color="auto" w:fill="FFFFFF"/>
        </w:rPr>
        <w:t>.</w:t>
      </w:r>
    </w:p>
    <w:p w14:paraId="3C2FA900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</w:tblGrid>
      <w:tr w:rsidR="00B67517" w:rsidRPr="00B67517" w14:paraId="5E6F9916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3973" w14:textId="70F2C5B0" w:rsidR="00B67517" w:rsidRPr="00B67517" w:rsidRDefault="00B6751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Jf. de</w:t>
            </w:r>
            <w:r w:rsidR="00E208CC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sentrale vedtektene skal landsmøtedelegat vel</w:t>
            </w:r>
            <w:r w:rsidR="00E208CC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jast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på medlemsmøte</w:t>
            </w:r>
            <w:r w:rsidR="00B93A42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</w:tc>
      </w:tr>
    </w:tbl>
    <w:p w14:paraId="7A50D68D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0A43DF34" w14:textId="7C65E421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5 Nominasjon</w:t>
      </w:r>
      <w:r w:rsidR="00E208C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 xml:space="preserve">r 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(denne utgår for lokallag som ikk</w:t>
      </w:r>
      <w:r w:rsidR="00E208CC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 er basert på kommune eller bydel med direkteval til bydelsutval)</w:t>
      </w:r>
    </w:p>
    <w:p w14:paraId="68D68AA8" w14:textId="0225FBB2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Nominasjonskomiteen for partiets valliste til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kommunestyret/bydelsutvalet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skal vel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på e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 medlemsmøte eller årsmøtet. </w:t>
      </w:r>
    </w:p>
    <w:p w14:paraId="099234CA" w14:textId="7D08D84C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Kandidat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til de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kumulerte plass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ne på lista skal gj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erast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kjent for medlemm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a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minst e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 veke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før nominasjonsmøtet.</w:t>
      </w:r>
    </w:p>
    <w:p w14:paraId="48FFD01F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67517" w:rsidRPr="00B67517" w14:paraId="02C6BF7A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0B95" w14:textId="77777777" w:rsidR="00B67517" w:rsidRPr="00B67517" w:rsidRDefault="00B6751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Jf. sentrale vedtekter:</w:t>
            </w:r>
          </w:p>
          <w:p w14:paraId="66291032" w14:textId="1B9EBACC" w:rsidR="00B67517" w:rsidRPr="00B67517" w:rsidRDefault="00B67517" w:rsidP="001F3BD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Nominasjonsmøte for kommunevallista skal v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 e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 møte for alle medlemm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 b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u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tt i kommunen.</w:t>
            </w:r>
          </w:p>
          <w:p w14:paraId="505F296D" w14:textId="391CAEBD" w:rsidR="00B67517" w:rsidRPr="00B67517" w:rsidRDefault="00B67517" w:rsidP="001F3BD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Nominasjonsmøte kan 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haldast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i sam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heng med e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 vanl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 medlemsmøte eller årsmøte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  <w:p w14:paraId="6DC51D93" w14:textId="4751FCAD" w:rsidR="00B67517" w:rsidRPr="00B67517" w:rsidRDefault="00B67517" w:rsidP="001F3BD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På lista skal det v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 minst like mange kvinner som menn. For å sikre kvinner hø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 opp på lister, bør minst ann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ankvar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kandidat v</w:t>
            </w:r>
            <w:r w:rsidR="00A850A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 kvinne. </w:t>
            </w:r>
          </w:p>
          <w:p w14:paraId="3E0C8E95" w14:textId="79ECDC8E" w:rsidR="00B67517" w:rsidRPr="00B67517" w:rsidRDefault="00A850A4" w:rsidP="001F3BD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Ein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skal forsøke å spe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le mangf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ldet i arbeid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rklass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på vallister.</w:t>
            </w:r>
          </w:p>
        </w:tc>
      </w:tr>
    </w:tbl>
    <w:p w14:paraId="1DAC5A87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819B127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6 Styret</w:t>
      </w:r>
    </w:p>
    <w:p w14:paraId="0CAE1A49" w14:textId="1EB304AA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Styret vel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på årsmøtet, og skal bestå av:</w:t>
      </w:r>
    </w:p>
    <w:p w14:paraId="0E331267" w14:textId="0D4F6038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ab/>
        <w:t>1. L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eiar</w:t>
      </w:r>
    </w:p>
    <w:p w14:paraId="5855AF84" w14:textId="4226F14E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ab/>
        <w:t>2. Økonomiansvarl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g</w:t>
      </w:r>
    </w:p>
    <w:p w14:paraId="6A3B3A56" w14:textId="18DDFF3C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ab/>
        <w:t>3. Nestle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er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7D39D7D8" w14:textId="17955433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ab/>
        <w:t xml:space="preserve">4. Sekretær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2F1A7B2C" w14:textId="56CBF33B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ab/>
        <w:t xml:space="preserve">5. Inntil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styremedlemmer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25F40AA6" w14:textId="693EFBF1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ab/>
        <w:t xml:space="preserve">6. Inntil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nummererte varamedlemmer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(valfritt)</w:t>
      </w:r>
    </w:p>
    <w:p w14:paraId="1E49369B" w14:textId="21AC1EE8" w:rsidR="00B67517" w:rsidRPr="00B67517" w:rsidRDefault="00B67517" w:rsidP="00B67517">
      <w:pPr>
        <w:spacing w:after="0" w:line="240" w:lineRule="auto"/>
        <w:ind w:firstLine="708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7. RU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(s</w:t>
      </w:r>
      <w:r w:rsidR="00A850A4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jå</w:t>
      </w:r>
      <w:r w:rsidRPr="00B6751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 xml:space="preserve"> boks under)</w:t>
      </w:r>
    </w:p>
    <w:p w14:paraId="79C0A9E7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6F42FBB3" w14:textId="354FA48D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Kommunestyregruppa/bydelsutvalsgruppa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har møte-, tale- og forslagsrett på styremøter med den representanten de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jølv vel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77BEFABC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4A5F01C" w14:textId="11011E59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Styrets ansvar og oppg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ver:</w:t>
      </w:r>
    </w:p>
    <w:p w14:paraId="1CF95F14" w14:textId="02232E92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Le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lokallagets arbeid og aktivitet</w:t>
      </w:r>
    </w:p>
    <w:p w14:paraId="25C15450" w14:textId="77777777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Forvalte lokallagets økonomi</w:t>
      </w:r>
    </w:p>
    <w:p w14:paraId="04CC56EF" w14:textId="2B69924D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Følg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opp vedtak fr</w:t>
      </w:r>
      <w:r w:rsidR="00A850A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medlemsmøter og årsmøtet</w:t>
      </w:r>
    </w:p>
    <w:p w14:paraId="2E2FC872" w14:textId="0C8292AC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ørebu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årsmøtet</w:t>
      </w:r>
    </w:p>
    <w:p w14:paraId="7A298B09" w14:textId="2BF22535" w:rsidR="00B67517" w:rsidRPr="00B67517" w:rsidRDefault="006635F4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Halde</w:t>
      </w:r>
      <w:r w:rsidR="00B67517"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medlemsmøter</w:t>
      </w:r>
    </w:p>
    <w:p w14:paraId="26C7DF5E" w14:textId="78AEA6AE" w:rsidR="00B67517" w:rsidRPr="00B67517" w:rsidRDefault="006635F4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Halde</w:t>
      </w:r>
      <w:r w:rsidR="00B67517"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nominasjonsmøte</w:t>
      </w:r>
      <w:r w:rsidR="00B67517"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(utgår for lokallag som ikk</w:t>
      </w:r>
      <w:r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j</w:t>
      </w:r>
      <w:r w:rsidR="00B67517"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 er basert på kommune eller bydel med direkteval til bydelsutval)</w:t>
      </w:r>
    </w:p>
    <w:p w14:paraId="5CD0DFCE" w14:textId="56652597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Organisere samarbeidet med R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au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dts folkeval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e i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kommunen/bydelen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(utgår for lokallag som ikk</w:t>
      </w:r>
      <w:r w:rsidR="006635F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 er basert på kommune eller bydel med bydelsutval)</w:t>
      </w:r>
    </w:p>
    <w:p w14:paraId="5426C6B0" w14:textId="744A1D0D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Bidra til at medlemm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får tilbud om skolering</w:t>
      </w:r>
    </w:p>
    <w:p w14:paraId="6EA13A82" w14:textId="77777777" w:rsidR="00B67517" w:rsidRPr="00B67517" w:rsidRDefault="00B67517" w:rsidP="00B6751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Samarbeid med RU</w:t>
      </w:r>
    </w:p>
    <w:p w14:paraId="3A4E6EA2" w14:textId="77777777" w:rsidR="00B67517" w:rsidRPr="00B67517" w:rsidRDefault="00B67517" w:rsidP="00B67517">
      <w:pPr>
        <w:spacing w:after="24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67517" w:rsidRPr="00B67517" w14:paraId="37151513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1BC9" w14:textId="77777777" w:rsidR="00B67517" w:rsidRPr="00B67517" w:rsidRDefault="00B6751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Jf. sentrale vedtekter:</w:t>
            </w:r>
          </w:p>
          <w:p w14:paraId="3BF1CD2E" w14:textId="375EA145" w:rsidR="00B67517" w:rsidRPr="00B67517" w:rsidRDefault="00B67517" w:rsidP="001F3B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 styret skal det v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 minst like mange kvinner som menn. Unntak fr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å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dette må godkjenn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ast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av fylkesstyret etter søknad.</w:t>
            </w:r>
          </w:p>
          <w:p w14:paraId="46592B90" w14:textId="66B1907D" w:rsidR="00B67517" w:rsidRPr="00B67517" w:rsidRDefault="00B67517" w:rsidP="001F3B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I alle partiets organ skal 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n forsøke å ha 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høg del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arbeid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arar 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og å sp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eg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le mangf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ldet i arbeid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rklass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  <w:p w14:paraId="65E90296" w14:textId="0073F0BA" w:rsidR="00B67517" w:rsidRPr="00B67517" w:rsidRDefault="006635F4" w:rsidP="001F3B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Dersom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RU har lag i kommunen, har de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rett på e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 plass i styret med stemmerett. RU bestemmer s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jølv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kven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de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="00B67517"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vil ha i styret.</w:t>
            </w:r>
          </w:p>
        </w:tc>
      </w:tr>
    </w:tbl>
    <w:p w14:paraId="7C345737" w14:textId="77777777" w:rsidR="00B67517" w:rsidRDefault="00B67517" w:rsidP="00B67517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</w:pPr>
    </w:p>
    <w:p w14:paraId="3ED658E9" w14:textId="1CD41ECB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 xml:space="preserve">§ 7 </w:t>
      </w: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Kommunestyregruppa/Bydelsutvalsgruppa</w:t>
      </w: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(denne utgår for lokallag som ikk</w:t>
      </w:r>
      <w:r w:rsidR="006635F4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 er basert på kommune eller bydel med bydelsutval)</w:t>
      </w:r>
    </w:p>
    <w:p w14:paraId="401DC8C6" w14:textId="7CFD354E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Kommunestyregruppa/Bydelsutvalsgruppa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består av de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folkeval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og vararepresentant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ne. D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sse har fulle rett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ar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 I tillegg kan gruppa knytte til seg fle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ressursperson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r, eventuelt 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til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tte, med tale- og forslagsrett.</w:t>
      </w:r>
    </w:p>
    <w:p w14:paraId="51AC1D82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52F4EC4D" w14:textId="27CBDF89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Styret i lokallaget har møte-, tale- og forslagsrett på møter i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kommunestyregruppa/bydelsutval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s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gruppa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 den representanten de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jølv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vel.</w:t>
      </w:r>
    </w:p>
    <w:p w14:paraId="191A2B47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1BFB0C73" w14:textId="4B8656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RU kan vel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å utpe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ke e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n representant til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kommunestyregruppa/bydelsutvalsgruppa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 møte-, tale- og forslagsrett.</w:t>
      </w:r>
    </w:p>
    <w:p w14:paraId="09196076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67517" w:rsidRPr="00B67517" w14:paraId="7E662540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49B0" w14:textId="77777777" w:rsidR="00B67517" w:rsidRPr="00B67517" w:rsidRDefault="00B6751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Jf. sentrale vedtekter</w:t>
            </w:r>
          </w:p>
          <w:p w14:paraId="7995AEF7" w14:textId="02ABDA7F" w:rsidR="00B67517" w:rsidRPr="00B67517" w:rsidRDefault="00B6751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Ved u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semje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om 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kva slags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standpunkt partiet skal ta i saker som er til behandling i folkeval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 organ, avgj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 partistyret på det aktuelle nivået. De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folkeval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representant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ne har rett til å delta i drøfting</w:t>
            </w:r>
            <w:r w:rsidR="006635F4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ne.</w:t>
            </w:r>
          </w:p>
        </w:tc>
      </w:tr>
    </w:tbl>
    <w:p w14:paraId="2FAFFB44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0D4732A7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8 Økonomi</w:t>
      </w:r>
    </w:p>
    <w:p w14:paraId="7F6EE710" w14:textId="75C8A383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All bruk av lagets mid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del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skal attester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av to styremedlemm</w:t>
      </w:r>
      <w:r w:rsidR="006635F4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r. </w:t>
      </w:r>
    </w:p>
    <w:p w14:paraId="5CA34C11" w14:textId="52B94D34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Utbetaling</w:t>
      </w:r>
      <w:r w:rsidR="00C913F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 over kr.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skal v</w:t>
      </w:r>
      <w:r w:rsidR="00C913F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re </w:t>
      </w:r>
      <w:r w:rsidR="00C913F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stadfesta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i e</w:t>
      </w:r>
      <w:r w:rsidR="00C913F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 formelt vedtak fr</w:t>
      </w:r>
      <w:r w:rsidR="00C913F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å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e</w:t>
      </w:r>
      <w:r w:rsidR="00C913F8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 styremøte, medlemsmøte eller årsmøte.</w:t>
      </w:r>
    </w:p>
    <w:p w14:paraId="7FAA20BB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3CB6B01A" w14:textId="3CC38F15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(Resten av paragrafen utgår for lokallag som ikk</w:t>
      </w:r>
      <w:r w:rsidR="007A00F1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e dekker e</w:t>
      </w:r>
      <w:r w:rsidR="007A00F1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>n kommune)</w:t>
      </w:r>
    </w:p>
    <w:p w14:paraId="478EAD30" w14:textId="069C8BFB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Kommunale 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løyvin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g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til kommunestyregruppa disponer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av gruppa. Ved u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semje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om bruken av den kommunale 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løyvinga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, avgj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 partistyret 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korleis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midl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skal dispon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erast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inn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nfor gjeld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an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de reglement. De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folkeval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d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 representant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ne har rett til å delta i drøfting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ne.</w:t>
      </w:r>
    </w:p>
    <w:p w14:paraId="4796D8D0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3DB9EA59" w14:textId="3EB2D548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Kommunale 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løyvinga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til kommuneorganisasjonen disponer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ast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av R</w:t>
      </w:r>
      <w:r w:rsidR="007A00F1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audt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…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67517" w:rsidRPr="00B67517" w14:paraId="269C91AC" w14:textId="77777777" w:rsidTr="001F3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039F8" w14:textId="3EA98433" w:rsidR="00B67517" w:rsidRPr="00B67517" w:rsidRDefault="00B6751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Bestemm</w:t>
            </w:r>
            <w:r w:rsidR="00FF07F2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inga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i første ledd inneb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 e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sikring mot eventuelle underslag, og omfatt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 alle mid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del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laget har på e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 e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gen bankkonto og mid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del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laget har innestå</w:t>
            </w:r>
            <w:r w:rsidR="00B878D3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</w:t>
            </w:r>
            <w:r w:rsidRPr="00B6751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nde hos partiet sentralt.</w:t>
            </w:r>
          </w:p>
        </w:tc>
      </w:tr>
    </w:tbl>
    <w:p w14:paraId="5F8D3E43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89A74D2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9 Vedtekter</w:t>
      </w:r>
    </w:p>
    <w:p w14:paraId="68806604" w14:textId="70665A3D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Vedtektene kan b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er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endr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t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på årsmøtet. Endring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krev kvalifisert fle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rtall, 2/3 av de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 stemmerett på årsmøtet.</w:t>
      </w:r>
    </w:p>
    <w:p w14:paraId="20D69D78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6463BB4A" w14:textId="3514EBA1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Fristen for å frem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j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e endringsforslag til vedtektene er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B6751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ker før årsmøtet. Årsmøtet kan b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er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gj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endring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 som heng sam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an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med de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forslag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som er sendt inn før forslagsfristen. </w:t>
      </w:r>
    </w:p>
    <w:p w14:paraId="6114F6A6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C47264D" w14:textId="549BEF58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Vedtektene trer i kraft med </w:t>
      </w:r>
      <w:r w:rsidR="0039385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 g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o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ng de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er vedt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ekne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. 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Dersom 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vedtektene er anne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rlei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 eller har ytter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lega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re innh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ld enn standardvedtektene for lokallag, trer d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sse i kraft først når de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i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er godkjent av landsstyret.</w:t>
      </w:r>
    </w:p>
    <w:p w14:paraId="50955CAC" w14:textId="77777777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0D110057" w14:textId="4B81CE1D" w:rsidR="00B67517" w:rsidRPr="00B67517" w:rsidRDefault="00B67517" w:rsidP="00B6751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Ved 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usemje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om tolkning av vedtektene avgj</w:t>
      </w:r>
      <w:r w:rsidR="00B878D3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 sentralstyret, med </w:t>
      </w:r>
      <w:r w:rsidR="00FF07F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høve til å anke</w:t>
      </w:r>
      <w:r w:rsidRPr="00B6751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til landsstyret. </w:t>
      </w:r>
    </w:p>
    <w:p w14:paraId="446AF676" w14:textId="77777777" w:rsidR="00B67517" w:rsidRPr="00B67517" w:rsidRDefault="00B67517">
      <w:pPr>
        <w:rPr>
          <w:rFonts w:ascii="Georgia" w:hAnsi="Georgia"/>
          <w:sz w:val="24"/>
          <w:szCs w:val="24"/>
        </w:rPr>
      </w:pPr>
    </w:p>
    <w:sectPr w:rsidR="00B67517" w:rsidRPr="00B6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B3F"/>
    <w:multiLevelType w:val="multilevel"/>
    <w:tmpl w:val="4F2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B10"/>
    <w:multiLevelType w:val="multilevel"/>
    <w:tmpl w:val="BBD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E4045"/>
    <w:multiLevelType w:val="multilevel"/>
    <w:tmpl w:val="B6B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425FF"/>
    <w:multiLevelType w:val="multilevel"/>
    <w:tmpl w:val="CB8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57F35"/>
    <w:multiLevelType w:val="multilevel"/>
    <w:tmpl w:val="D54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D6E44"/>
    <w:multiLevelType w:val="multilevel"/>
    <w:tmpl w:val="CC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934519">
    <w:abstractNumId w:val="1"/>
  </w:num>
  <w:num w:numId="2" w16cid:durableId="1590043123">
    <w:abstractNumId w:val="5"/>
  </w:num>
  <w:num w:numId="3" w16cid:durableId="323124536">
    <w:abstractNumId w:val="3"/>
  </w:num>
  <w:num w:numId="4" w16cid:durableId="235093622">
    <w:abstractNumId w:val="4"/>
  </w:num>
  <w:num w:numId="5" w16cid:durableId="1803689996">
    <w:abstractNumId w:val="0"/>
  </w:num>
  <w:num w:numId="6" w16cid:durableId="83777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17"/>
    <w:rsid w:val="000619CB"/>
    <w:rsid w:val="001A0113"/>
    <w:rsid w:val="00393857"/>
    <w:rsid w:val="006635F4"/>
    <w:rsid w:val="007A00F1"/>
    <w:rsid w:val="009D27DC"/>
    <w:rsid w:val="00A850A4"/>
    <w:rsid w:val="00B36007"/>
    <w:rsid w:val="00B556A5"/>
    <w:rsid w:val="00B67517"/>
    <w:rsid w:val="00B878D3"/>
    <w:rsid w:val="00B93A42"/>
    <w:rsid w:val="00C913F8"/>
    <w:rsid w:val="00E208CC"/>
    <w:rsid w:val="00E936D8"/>
    <w:rsid w:val="00EB79A4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E2FA"/>
  <w15:chartTrackingRefBased/>
  <w15:docId w15:val="{AC5425C3-3216-4C21-9E06-EAFC76B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C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Jokke Fjeldstad</dc:creator>
  <cp:keywords/>
  <dc:description/>
  <cp:lastModifiedBy>Martin Instebø Jamne</cp:lastModifiedBy>
  <cp:revision>8</cp:revision>
  <dcterms:created xsi:type="dcterms:W3CDTF">2024-02-09T11:28:00Z</dcterms:created>
  <dcterms:modified xsi:type="dcterms:W3CDTF">2024-02-09T13:36:00Z</dcterms:modified>
</cp:coreProperties>
</file>